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3F1" w:rsidRDefault="009F03F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1E5A72" w:rsidRDefault="00CC07F9" w:rsidP="00076809">
      <w:pPr>
        <w:pStyle w:val="a3"/>
        <w:tabs>
          <w:tab w:val="left" w:pos="567"/>
        </w:tabs>
        <w:ind w:right="-30" w:firstLine="360"/>
        <w:rPr>
          <w:sz w:val="24"/>
        </w:rPr>
      </w:pPr>
      <w:r>
        <w:rPr>
          <w:sz w:val="24"/>
        </w:rPr>
        <w:t xml:space="preserve"> </w:t>
      </w:r>
      <w:r w:rsidR="00EA6338" w:rsidRPr="000452A9">
        <w:rPr>
          <w:sz w:val="24"/>
        </w:rPr>
        <w:t xml:space="preserve">Комитет по управлению муниципальным имуществом Администрации Ярославского </w:t>
      </w:r>
      <w:r w:rsidR="00EA6338" w:rsidRPr="00B2738D">
        <w:rPr>
          <w:sz w:val="24"/>
        </w:rPr>
        <w:t>муниципального района Ярославской области сообщает</w:t>
      </w:r>
      <w:r w:rsidR="00FE521D" w:rsidRPr="00B2738D">
        <w:rPr>
          <w:sz w:val="24"/>
        </w:rPr>
        <w:t xml:space="preserve">, что в соответствии </w:t>
      </w:r>
      <w:r w:rsidR="00B2738D" w:rsidRPr="00B2738D">
        <w:rPr>
          <w:sz w:val="24"/>
        </w:rPr>
        <w:t xml:space="preserve">                                     </w:t>
      </w:r>
      <w:r w:rsidR="00FE521D" w:rsidRPr="00B2738D">
        <w:rPr>
          <w:sz w:val="24"/>
        </w:rPr>
        <w:t xml:space="preserve">с </w:t>
      </w:r>
      <w:r w:rsidR="00B2738D" w:rsidRPr="00B2738D">
        <w:rPr>
          <w:sz w:val="24"/>
        </w:rPr>
        <w:t>Предписанием Управления Федеральной антимонопольной службы по Ярославской области по результатам рассмотрения жалобы на нарушение порядка проведения торгов</w:t>
      </w:r>
      <w:r w:rsidR="00B2738D">
        <w:rPr>
          <w:sz w:val="24"/>
        </w:rPr>
        <w:t xml:space="preserve">     № 076/01/18.1-111/2019 от </w:t>
      </w:r>
      <w:r w:rsidR="00F30851">
        <w:rPr>
          <w:sz w:val="24"/>
        </w:rPr>
        <w:t>30.04.2019</w:t>
      </w:r>
      <w:r w:rsidR="00B2738D" w:rsidRPr="00B2738D">
        <w:rPr>
          <w:sz w:val="24"/>
        </w:rPr>
        <w:t xml:space="preserve"> </w:t>
      </w:r>
      <w:r w:rsidR="00BF4FEE" w:rsidRPr="00B2738D">
        <w:rPr>
          <w:sz w:val="24"/>
        </w:rPr>
        <w:t>анну</w:t>
      </w:r>
      <w:r w:rsidR="001E5A72" w:rsidRPr="00B2738D">
        <w:rPr>
          <w:sz w:val="24"/>
        </w:rPr>
        <w:t>лирован</w:t>
      </w:r>
      <w:r w:rsidR="00F30851">
        <w:rPr>
          <w:sz w:val="24"/>
        </w:rPr>
        <w:t>ы</w:t>
      </w:r>
      <w:r w:rsidR="001E5A72" w:rsidRPr="00B2738D">
        <w:rPr>
          <w:sz w:val="24"/>
        </w:rPr>
        <w:t xml:space="preserve"> результат</w:t>
      </w:r>
      <w:r w:rsidR="00F30851">
        <w:rPr>
          <w:sz w:val="24"/>
        </w:rPr>
        <w:t>ы</w:t>
      </w:r>
      <w:r w:rsidR="001E5A72" w:rsidRPr="00B2738D">
        <w:rPr>
          <w:sz w:val="24"/>
        </w:rPr>
        <w:t xml:space="preserve"> аукциона</w:t>
      </w:r>
      <w:r w:rsidR="00F30851">
        <w:rPr>
          <w:sz w:val="24"/>
        </w:rPr>
        <w:t>,</w:t>
      </w:r>
      <w:r w:rsidR="00F30851" w:rsidRPr="00F30851">
        <w:rPr>
          <w:sz w:val="24"/>
        </w:rPr>
        <w:t xml:space="preserve"> </w:t>
      </w:r>
      <w:r w:rsidR="00A01F3B">
        <w:rPr>
          <w:sz w:val="24"/>
        </w:rPr>
        <w:t>проведё</w:t>
      </w:r>
      <w:r w:rsidR="00F30851">
        <w:rPr>
          <w:sz w:val="24"/>
        </w:rPr>
        <w:t xml:space="preserve">нного 17.04.2019, </w:t>
      </w:r>
      <w:r w:rsidR="001E5A72" w:rsidRPr="00B2738D">
        <w:rPr>
          <w:sz w:val="24"/>
        </w:rPr>
        <w:t>на право заключения договора</w:t>
      </w:r>
      <w:r w:rsidR="001E5A72" w:rsidRPr="00F5757A">
        <w:rPr>
          <w:sz w:val="24"/>
        </w:rPr>
        <w:t xml:space="preserve"> аренды земельного участка </w:t>
      </w:r>
      <w:r w:rsidR="001E5A72" w:rsidRPr="000F5BAF">
        <w:rPr>
          <w:sz w:val="24"/>
        </w:rPr>
        <w:t xml:space="preserve">площадью </w:t>
      </w:r>
      <w:r w:rsidR="00F30851">
        <w:rPr>
          <w:sz w:val="24"/>
        </w:rPr>
        <w:t xml:space="preserve">                    </w:t>
      </w:r>
      <w:r w:rsidR="001E5A72" w:rsidRPr="000F5BAF">
        <w:rPr>
          <w:sz w:val="24"/>
        </w:rPr>
        <w:t>13</w:t>
      </w:r>
      <w:r w:rsidR="001E5A72">
        <w:rPr>
          <w:sz w:val="24"/>
        </w:rPr>
        <w:t>23</w:t>
      </w:r>
      <w:r w:rsidR="001E5A72" w:rsidRPr="000F5BAF">
        <w:rPr>
          <w:sz w:val="24"/>
        </w:rPr>
        <w:t xml:space="preserve"> квадратных метр</w:t>
      </w:r>
      <w:r w:rsidR="00A01F3B">
        <w:rPr>
          <w:sz w:val="24"/>
        </w:rPr>
        <w:t>а</w:t>
      </w:r>
      <w:r w:rsidR="001E5A72" w:rsidRPr="000F5BAF">
        <w:rPr>
          <w:sz w:val="24"/>
        </w:rPr>
        <w:t xml:space="preserve"> из земель населенных пунктов, с кадастровым номером 76:1</w:t>
      </w:r>
      <w:r w:rsidR="001E5A72">
        <w:rPr>
          <w:sz w:val="24"/>
        </w:rPr>
        <w:t xml:space="preserve">7:082601:981, расположенного </w:t>
      </w:r>
      <w:r w:rsidR="001E5A72" w:rsidRPr="000F5BAF">
        <w:rPr>
          <w:sz w:val="24"/>
        </w:rPr>
        <w:t xml:space="preserve">по адресу: Российская Федерация, Ярославская область, Ярославский район, Заволжское сельское поселение, дер. </w:t>
      </w:r>
      <w:proofErr w:type="spellStart"/>
      <w:r w:rsidR="001E5A72" w:rsidRPr="000F5BAF">
        <w:rPr>
          <w:sz w:val="24"/>
        </w:rPr>
        <w:t>Григо</w:t>
      </w:r>
      <w:r w:rsidR="00F30851">
        <w:rPr>
          <w:sz w:val="24"/>
        </w:rPr>
        <w:t>рьевское</w:t>
      </w:r>
      <w:proofErr w:type="spellEnd"/>
      <w:r w:rsidR="00F30851">
        <w:rPr>
          <w:sz w:val="24"/>
        </w:rPr>
        <w:t xml:space="preserve">,                     </w:t>
      </w:r>
      <w:r w:rsidR="001E5A72" w:rsidRPr="000F5BAF">
        <w:rPr>
          <w:sz w:val="24"/>
        </w:rPr>
        <w:t xml:space="preserve">ул. </w:t>
      </w:r>
      <w:r w:rsidR="001E5A72">
        <w:rPr>
          <w:sz w:val="24"/>
        </w:rPr>
        <w:t>Новая</w:t>
      </w:r>
      <w:r w:rsidR="001E5A72" w:rsidRPr="000F5BAF">
        <w:rPr>
          <w:sz w:val="24"/>
        </w:rPr>
        <w:t xml:space="preserve">, земельный участок </w:t>
      </w:r>
      <w:r w:rsidR="001E5A72">
        <w:rPr>
          <w:sz w:val="24"/>
        </w:rPr>
        <w:t>53а</w:t>
      </w:r>
      <w:r w:rsidR="001E5A72" w:rsidRPr="000F5BAF">
        <w:rPr>
          <w:sz w:val="24"/>
        </w:rPr>
        <w:t xml:space="preserve">, с разрешенным использованием: </w:t>
      </w:r>
      <w:r w:rsidR="001E5A72">
        <w:rPr>
          <w:sz w:val="24"/>
        </w:rPr>
        <w:t xml:space="preserve"> </w:t>
      </w:r>
      <w:r w:rsidR="001E5A72" w:rsidRPr="000F5BAF">
        <w:rPr>
          <w:sz w:val="24"/>
        </w:rPr>
        <w:t>для веден</w:t>
      </w:r>
      <w:r w:rsidR="00F30851">
        <w:rPr>
          <w:sz w:val="24"/>
        </w:rPr>
        <w:t>ия личного подсобного хозяйства,</w:t>
      </w:r>
      <w:r w:rsidR="001E5A72">
        <w:rPr>
          <w:sz w:val="24"/>
        </w:rPr>
        <w:t xml:space="preserve"> </w:t>
      </w:r>
      <w:r w:rsidR="00BF4FEE">
        <w:rPr>
          <w:sz w:val="24"/>
        </w:rPr>
        <w:t xml:space="preserve">и </w:t>
      </w:r>
      <w:r w:rsidR="00F30851">
        <w:rPr>
          <w:sz w:val="24"/>
        </w:rPr>
        <w:t xml:space="preserve">22.05.2019 </w:t>
      </w:r>
      <w:r w:rsidR="00BF4FEE">
        <w:rPr>
          <w:sz w:val="24"/>
        </w:rPr>
        <w:t>проведен</w:t>
      </w:r>
      <w:r w:rsidR="00F30851">
        <w:rPr>
          <w:sz w:val="24"/>
        </w:rPr>
        <w:t xml:space="preserve"> </w:t>
      </w:r>
      <w:r w:rsidR="001E5A72">
        <w:rPr>
          <w:sz w:val="24"/>
        </w:rPr>
        <w:t>повторн</w:t>
      </w:r>
      <w:r w:rsidR="00F30851">
        <w:rPr>
          <w:sz w:val="24"/>
        </w:rPr>
        <w:t>ый аукцион в отношении вышеуказанного земельного участка, который признан</w:t>
      </w:r>
      <w:r w:rsidR="00A01F3B">
        <w:rPr>
          <w:sz w:val="24"/>
        </w:rPr>
        <w:t xml:space="preserve"> </w:t>
      </w:r>
      <w:r w:rsidR="00F30851">
        <w:rPr>
          <w:sz w:val="24"/>
        </w:rPr>
        <w:t>состоявшимся.</w:t>
      </w:r>
      <w:r w:rsidR="001E5A72">
        <w:rPr>
          <w:sz w:val="24"/>
        </w:rPr>
        <w:t xml:space="preserve">                      </w:t>
      </w:r>
    </w:p>
    <w:p w:rsidR="003760AF" w:rsidRDefault="0085158E" w:rsidP="0095565F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37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аренды вышеуказанного земельного участка будет заключен с победителем                                   аукциона — </w:t>
      </w:r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Самусенко</w:t>
      </w:r>
      <w:proofErr w:type="spellEnd"/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вгени</w:t>
      </w:r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37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Юрьевичем, размер ежегодной арендной платы, установленный торгами — </w:t>
      </w:r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33 500</w:t>
      </w:r>
      <w:r w:rsidR="0037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тридцать три</w:t>
      </w:r>
      <w:r w:rsidR="0037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тысячи </w:t>
      </w:r>
      <w:r w:rsidR="006735A8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пятьсот</w:t>
      </w:r>
      <w:r w:rsidR="003760AF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F30851" w:rsidRDefault="00F30851" w:rsidP="00F30851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0851" w:rsidRPr="000452A9" w:rsidRDefault="00F30851" w:rsidP="00F30851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F30851" w:rsidRPr="000452A9" w:rsidRDefault="00F30851" w:rsidP="00F3085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F30851" w:rsidRPr="000452A9" w:rsidRDefault="00F30851" w:rsidP="00F3085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F30851" w:rsidRPr="000452A9" w:rsidRDefault="00F30851" w:rsidP="00F3085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37B0F" w:rsidRDefault="00037B0F" w:rsidP="00E759F5">
      <w:pPr>
        <w:pStyle w:val="a3"/>
        <w:tabs>
          <w:tab w:val="left" w:pos="567"/>
        </w:tabs>
        <w:ind w:right="-30" w:firstLine="360"/>
        <w:rPr>
          <w:sz w:val="24"/>
        </w:rPr>
      </w:pPr>
    </w:p>
    <w:p w:rsidR="00F30851" w:rsidRDefault="00F30851" w:rsidP="00E759F5">
      <w:pPr>
        <w:pStyle w:val="a3"/>
        <w:tabs>
          <w:tab w:val="left" w:pos="567"/>
        </w:tabs>
        <w:ind w:right="-30" w:firstLine="360"/>
        <w:rPr>
          <w:sz w:val="24"/>
        </w:rPr>
      </w:pPr>
    </w:p>
    <w:p w:rsidR="00F30851" w:rsidRDefault="00F30851" w:rsidP="00F30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30851" w:rsidRDefault="00F30851" w:rsidP="00FB68A9">
      <w:pPr>
        <w:pStyle w:val="a3"/>
        <w:ind w:right="-30"/>
        <w:rPr>
          <w:sz w:val="24"/>
        </w:rPr>
      </w:pPr>
      <w:r>
        <w:rPr>
          <w:sz w:val="24"/>
        </w:rPr>
        <w:t xml:space="preserve">   </w:t>
      </w:r>
      <w:r w:rsidR="0095565F">
        <w:rPr>
          <w:sz w:val="24"/>
        </w:rPr>
        <w:t xml:space="preserve">    </w:t>
      </w:r>
      <w:r w:rsidRPr="000452A9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B2738D">
        <w:rPr>
          <w:sz w:val="24"/>
        </w:rPr>
        <w:t>муниципального района Ярославской области сообщает, что в соответствии                                      с Предписанием Управления Федеральной антимонопольной службы по Ярославской области по результатам рассмотрения жалобы на нарушение порядка проведения торгов</w:t>
      </w:r>
      <w:r w:rsidR="00FB68A9">
        <w:rPr>
          <w:sz w:val="24"/>
        </w:rPr>
        <w:t xml:space="preserve">     № 076/01/18.1-112</w:t>
      </w:r>
      <w:r>
        <w:rPr>
          <w:sz w:val="24"/>
        </w:rPr>
        <w:t>/2019 от 30.04.2019</w:t>
      </w:r>
      <w:r w:rsidRPr="00B2738D">
        <w:rPr>
          <w:sz w:val="24"/>
        </w:rPr>
        <w:t xml:space="preserve"> аннулирован</w:t>
      </w:r>
      <w:r>
        <w:rPr>
          <w:sz w:val="24"/>
        </w:rPr>
        <w:t>ы</w:t>
      </w:r>
      <w:r w:rsidRPr="00B2738D">
        <w:rPr>
          <w:sz w:val="24"/>
        </w:rPr>
        <w:t xml:space="preserve"> результат</w:t>
      </w:r>
      <w:r>
        <w:rPr>
          <w:sz w:val="24"/>
        </w:rPr>
        <w:t>ы</w:t>
      </w:r>
      <w:r w:rsidRPr="00B2738D">
        <w:rPr>
          <w:sz w:val="24"/>
        </w:rPr>
        <w:t xml:space="preserve"> аукциона</w:t>
      </w:r>
      <w:r>
        <w:rPr>
          <w:sz w:val="24"/>
        </w:rPr>
        <w:t>,</w:t>
      </w:r>
      <w:r w:rsidRPr="00F30851">
        <w:rPr>
          <w:sz w:val="24"/>
        </w:rPr>
        <w:t xml:space="preserve"> </w:t>
      </w:r>
      <w:r w:rsidR="00FB68A9">
        <w:rPr>
          <w:sz w:val="24"/>
        </w:rPr>
        <w:t xml:space="preserve">назначенного на </w:t>
      </w:r>
      <w:r>
        <w:rPr>
          <w:sz w:val="24"/>
        </w:rPr>
        <w:t xml:space="preserve">17.04.2019, </w:t>
      </w:r>
      <w:r w:rsidRPr="00B2738D">
        <w:rPr>
          <w:sz w:val="24"/>
        </w:rPr>
        <w:t>на право заключения договора</w:t>
      </w:r>
      <w:r w:rsidRPr="00F5757A">
        <w:rPr>
          <w:sz w:val="24"/>
        </w:rPr>
        <w:t xml:space="preserve"> аренды земельного участка </w:t>
      </w:r>
      <w:r w:rsidRPr="000F5BAF">
        <w:rPr>
          <w:sz w:val="24"/>
        </w:rPr>
        <w:t xml:space="preserve">площадью </w:t>
      </w:r>
      <w:r>
        <w:rPr>
          <w:sz w:val="24"/>
        </w:rPr>
        <w:t xml:space="preserve">  </w:t>
      </w:r>
      <w:r w:rsidR="00FB68A9">
        <w:rPr>
          <w:sz w:val="24"/>
        </w:rPr>
        <w:t xml:space="preserve">               </w:t>
      </w:r>
      <w:r w:rsidR="00FB68A9" w:rsidRPr="000F5BAF">
        <w:rPr>
          <w:sz w:val="24"/>
        </w:rPr>
        <w:t>13</w:t>
      </w:r>
      <w:r w:rsidR="00FB68A9">
        <w:rPr>
          <w:sz w:val="24"/>
        </w:rPr>
        <w:t>10</w:t>
      </w:r>
      <w:r w:rsidR="00FB68A9" w:rsidRPr="000F5BAF">
        <w:rPr>
          <w:sz w:val="24"/>
        </w:rPr>
        <w:t xml:space="preserve"> квадратных метров из земель населенных пунктов, с кадастровым номером 76:1</w:t>
      </w:r>
      <w:r w:rsidR="00FB68A9">
        <w:rPr>
          <w:sz w:val="24"/>
        </w:rPr>
        <w:t xml:space="preserve">7:082601:980, расположенного </w:t>
      </w:r>
      <w:r w:rsidR="00FB68A9" w:rsidRPr="000F5BAF">
        <w:rPr>
          <w:sz w:val="24"/>
        </w:rPr>
        <w:t xml:space="preserve">по адресу: Российская Федерация, Ярославская область, Ярославский район, Заволжское сельское поселение, дер. </w:t>
      </w:r>
      <w:proofErr w:type="spellStart"/>
      <w:r w:rsidR="00FB68A9" w:rsidRPr="000F5BAF">
        <w:rPr>
          <w:sz w:val="24"/>
        </w:rPr>
        <w:t>Григо</w:t>
      </w:r>
      <w:r w:rsidR="00FB68A9">
        <w:rPr>
          <w:sz w:val="24"/>
        </w:rPr>
        <w:t>рьевское</w:t>
      </w:r>
      <w:proofErr w:type="spellEnd"/>
      <w:r w:rsidR="00FB68A9">
        <w:rPr>
          <w:sz w:val="24"/>
        </w:rPr>
        <w:t xml:space="preserve">,                         </w:t>
      </w:r>
      <w:r w:rsidR="00FB68A9" w:rsidRPr="000F5BAF">
        <w:rPr>
          <w:sz w:val="24"/>
        </w:rPr>
        <w:t xml:space="preserve">ул. </w:t>
      </w:r>
      <w:r w:rsidR="00FB68A9">
        <w:rPr>
          <w:sz w:val="24"/>
        </w:rPr>
        <w:t>Новая</w:t>
      </w:r>
      <w:r w:rsidR="00FB68A9" w:rsidRPr="000F5BAF">
        <w:rPr>
          <w:sz w:val="24"/>
        </w:rPr>
        <w:t xml:space="preserve">, земельный участок </w:t>
      </w:r>
      <w:r w:rsidR="00FB68A9">
        <w:rPr>
          <w:sz w:val="24"/>
        </w:rPr>
        <w:t>53</w:t>
      </w:r>
      <w:r w:rsidR="00FB68A9" w:rsidRPr="000F5BAF">
        <w:rPr>
          <w:sz w:val="24"/>
        </w:rPr>
        <w:t xml:space="preserve">, с разрешенным использованием: </w:t>
      </w:r>
      <w:r w:rsidR="00FB68A9">
        <w:rPr>
          <w:sz w:val="24"/>
        </w:rPr>
        <w:t xml:space="preserve"> </w:t>
      </w:r>
      <w:r w:rsidR="00FB68A9" w:rsidRPr="000F5BAF">
        <w:rPr>
          <w:sz w:val="24"/>
        </w:rPr>
        <w:t>для веден</w:t>
      </w:r>
      <w:r w:rsidR="00FB68A9">
        <w:rPr>
          <w:sz w:val="24"/>
        </w:rPr>
        <w:t>ия личного подсобного хозяйства, и</w:t>
      </w:r>
      <w:r>
        <w:rPr>
          <w:sz w:val="24"/>
        </w:rPr>
        <w:t xml:space="preserve"> 22.05.2019 проведен повторный аукцион в отношении вышеуказанного земельного участка, который признан</w:t>
      </w:r>
      <w:r w:rsidR="00FB68A9">
        <w:rPr>
          <w:sz w:val="24"/>
        </w:rPr>
        <w:t xml:space="preserve"> не</w:t>
      </w:r>
      <w:r>
        <w:rPr>
          <w:sz w:val="24"/>
        </w:rPr>
        <w:t>состоявшимся</w:t>
      </w:r>
      <w:r w:rsidR="00FB68A9">
        <w:rPr>
          <w:sz w:val="24"/>
        </w:rPr>
        <w:t xml:space="preserve"> </w:t>
      </w:r>
      <w:r w:rsidR="00DF76DF">
        <w:rPr>
          <w:sz w:val="24"/>
        </w:rPr>
        <w:t xml:space="preserve"> в </w:t>
      </w:r>
      <w:r w:rsidR="00DF76DF" w:rsidRPr="00DF76DF">
        <w:rPr>
          <w:sz w:val="24"/>
        </w:rPr>
        <w:t xml:space="preserve">соответствии </w:t>
      </w:r>
      <w:r w:rsidR="00DF76DF">
        <w:rPr>
          <w:sz w:val="24"/>
        </w:rPr>
        <w:t xml:space="preserve">             </w:t>
      </w:r>
      <w:r w:rsidR="00DF76DF" w:rsidRPr="00DF76DF">
        <w:rPr>
          <w:sz w:val="24"/>
        </w:rPr>
        <w:t>с пунктом 19 статьи 39.12 Земельного кодекса</w:t>
      </w:r>
      <w:r w:rsidR="00DF76DF">
        <w:rPr>
          <w:sz w:val="24"/>
        </w:rPr>
        <w:t xml:space="preserve"> </w:t>
      </w:r>
      <w:r w:rsidR="00FB68A9">
        <w:rPr>
          <w:sz w:val="24"/>
        </w:rPr>
        <w:t>в связи с участием в аукционе только одного участника</w:t>
      </w:r>
      <w:r>
        <w:rPr>
          <w:sz w:val="24"/>
        </w:rPr>
        <w:t xml:space="preserve">.                      </w:t>
      </w:r>
    </w:p>
    <w:p w:rsidR="00F30851" w:rsidRPr="00FB68A9" w:rsidRDefault="00F30851" w:rsidP="0095565F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FB68A9" w:rsidRPr="00FB6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20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с единственным принявшим участие  в аукционе участником –   </w:t>
      </w:r>
      <w:proofErr w:type="spellStart"/>
      <w:r w:rsidR="00FB68A9" w:rsidRPr="00FB68A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Самусенко</w:t>
      </w:r>
      <w:proofErr w:type="spellEnd"/>
      <w:r w:rsidR="00FB68A9" w:rsidRPr="00FB6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Евгением Юрьевичем по начальному размеру ежегодной арендной платы                   з</w:t>
      </w:r>
      <w:r w:rsidR="00FE13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земельный участок –   33 000 </w:t>
      </w:r>
      <w:r w:rsidR="00FB68A9" w:rsidRPr="00FB6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(тридцать три тысячи) рублей 00 копеек.</w:t>
      </w:r>
    </w:p>
    <w:p w:rsidR="00FB68A9" w:rsidRDefault="00FB68A9" w:rsidP="00F30851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0851" w:rsidRPr="000452A9" w:rsidRDefault="00F30851" w:rsidP="00F30851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F30851" w:rsidRPr="000452A9" w:rsidRDefault="00F30851" w:rsidP="00F3085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037B0F" w:rsidRDefault="00F30851" w:rsidP="00F30851">
      <w:pPr>
        <w:spacing w:after="0" w:line="20" w:lineRule="atLeast"/>
        <w:jc w:val="right"/>
        <w:rPr>
          <w:sz w:val="24"/>
        </w:rPr>
      </w:pPr>
      <w:r w:rsidRPr="000452A9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37B0F" w:rsidRDefault="00037B0F" w:rsidP="00E759F5">
      <w:pPr>
        <w:pStyle w:val="a3"/>
        <w:tabs>
          <w:tab w:val="left" w:pos="567"/>
        </w:tabs>
        <w:ind w:right="-30" w:firstLine="360"/>
        <w:rPr>
          <w:sz w:val="24"/>
        </w:rPr>
      </w:pPr>
    </w:p>
    <w:p w:rsidR="00037B0F" w:rsidRDefault="00037B0F" w:rsidP="00E759F5">
      <w:pPr>
        <w:pStyle w:val="a3"/>
        <w:tabs>
          <w:tab w:val="left" w:pos="567"/>
        </w:tabs>
        <w:ind w:right="-30" w:firstLine="360"/>
        <w:rPr>
          <w:sz w:val="24"/>
        </w:rPr>
      </w:pPr>
    </w:p>
    <w:p w:rsidR="00037B0F" w:rsidRDefault="00037B0F" w:rsidP="00E759F5">
      <w:pPr>
        <w:pStyle w:val="a3"/>
        <w:tabs>
          <w:tab w:val="left" w:pos="567"/>
        </w:tabs>
        <w:ind w:right="-30" w:firstLine="360"/>
        <w:rPr>
          <w:sz w:val="24"/>
        </w:rPr>
      </w:pPr>
    </w:p>
    <w:p w:rsidR="00273333" w:rsidRPr="000452A9" w:rsidRDefault="00273333" w:rsidP="00E759F5">
      <w:pPr>
        <w:pStyle w:val="a3"/>
        <w:tabs>
          <w:tab w:val="left" w:pos="567"/>
        </w:tabs>
        <w:ind w:right="-30" w:firstLine="360"/>
        <w:rPr>
          <w:sz w:val="24"/>
        </w:rPr>
      </w:pPr>
      <w:r w:rsidRPr="000452A9">
        <w:rPr>
          <w:sz w:val="24"/>
        </w:rPr>
        <w:t xml:space="preserve">               </w:t>
      </w:r>
    </w:p>
    <w:p w:rsidR="00213794" w:rsidRDefault="00273333" w:rsidP="00F30851">
      <w:pPr>
        <w:tabs>
          <w:tab w:val="left" w:pos="567"/>
        </w:tabs>
        <w:spacing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0452A9">
        <w:rPr>
          <w:sz w:val="24"/>
          <w:szCs w:val="24"/>
        </w:rPr>
        <w:t xml:space="preserve">      </w:t>
      </w:r>
      <w:r w:rsidR="00AC4AA0" w:rsidRPr="000452A9">
        <w:rPr>
          <w:sz w:val="24"/>
          <w:szCs w:val="24"/>
        </w:rPr>
        <w:t xml:space="preserve">    </w:t>
      </w:r>
      <w:r w:rsidR="00E759F5" w:rsidRPr="000452A9">
        <w:rPr>
          <w:sz w:val="24"/>
          <w:szCs w:val="24"/>
        </w:rPr>
        <w:t xml:space="preserve"> </w:t>
      </w: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37B0F"/>
    <w:rsid w:val="000452A9"/>
    <w:rsid w:val="0005356A"/>
    <w:rsid w:val="00054F10"/>
    <w:rsid w:val="0006502D"/>
    <w:rsid w:val="00065CDE"/>
    <w:rsid w:val="00076809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1E5A72"/>
    <w:rsid w:val="00213794"/>
    <w:rsid w:val="0021573F"/>
    <w:rsid w:val="002337C6"/>
    <w:rsid w:val="0023453D"/>
    <w:rsid w:val="00240103"/>
    <w:rsid w:val="00243A77"/>
    <w:rsid w:val="00254117"/>
    <w:rsid w:val="00273333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760AF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03914"/>
    <w:rsid w:val="00514342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735A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3509B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24C01"/>
    <w:rsid w:val="00830BA8"/>
    <w:rsid w:val="0084008D"/>
    <w:rsid w:val="0085158E"/>
    <w:rsid w:val="00851FB4"/>
    <w:rsid w:val="00863BD9"/>
    <w:rsid w:val="008725E6"/>
    <w:rsid w:val="0088690A"/>
    <w:rsid w:val="00886C2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5565F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03F1"/>
    <w:rsid w:val="009F2C2A"/>
    <w:rsid w:val="009F3203"/>
    <w:rsid w:val="00A01F3B"/>
    <w:rsid w:val="00A05802"/>
    <w:rsid w:val="00A258D5"/>
    <w:rsid w:val="00A37671"/>
    <w:rsid w:val="00A423B6"/>
    <w:rsid w:val="00A526CC"/>
    <w:rsid w:val="00A6637F"/>
    <w:rsid w:val="00A76736"/>
    <w:rsid w:val="00A80D75"/>
    <w:rsid w:val="00A941CA"/>
    <w:rsid w:val="00AC4AA0"/>
    <w:rsid w:val="00AE04D9"/>
    <w:rsid w:val="00AF3EF2"/>
    <w:rsid w:val="00B2193A"/>
    <w:rsid w:val="00B2738D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BF4FEE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C07F9"/>
    <w:rsid w:val="00CD7517"/>
    <w:rsid w:val="00CE54A3"/>
    <w:rsid w:val="00D22C38"/>
    <w:rsid w:val="00D23591"/>
    <w:rsid w:val="00D35B70"/>
    <w:rsid w:val="00D46A2F"/>
    <w:rsid w:val="00D836A7"/>
    <w:rsid w:val="00DA0E2F"/>
    <w:rsid w:val="00DA5A30"/>
    <w:rsid w:val="00DB4E8C"/>
    <w:rsid w:val="00DF76DF"/>
    <w:rsid w:val="00E03BF4"/>
    <w:rsid w:val="00E11B19"/>
    <w:rsid w:val="00E2361C"/>
    <w:rsid w:val="00E64AF0"/>
    <w:rsid w:val="00E759F5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30851"/>
    <w:rsid w:val="00F70E1A"/>
    <w:rsid w:val="00F713ED"/>
    <w:rsid w:val="00F7341A"/>
    <w:rsid w:val="00F77B71"/>
    <w:rsid w:val="00FA0B01"/>
    <w:rsid w:val="00FA1771"/>
    <w:rsid w:val="00FB3FCB"/>
    <w:rsid w:val="00FB516A"/>
    <w:rsid w:val="00FB68A9"/>
    <w:rsid w:val="00FD2207"/>
    <w:rsid w:val="00FE041B"/>
    <w:rsid w:val="00FE1361"/>
    <w:rsid w:val="00FE5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20</cp:revision>
  <dcterms:created xsi:type="dcterms:W3CDTF">2019-05-15T08:05:00Z</dcterms:created>
  <dcterms:modified xsi:type="dcterms:W3CDTF">2019-05-22T10:22:00Z</dcterms:modified>
</cp:coreProperties>
</file>